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8C171" w14:textId="77777777" w:rsidR="000E75C7" w:rsidRPr="00D654B9" w:rsidRDefault="000E75C7" w:rsidP="000E75C7">
      <w:pPr>
        <w:jc w:val="center"/>
        <w:rPr>
          <w:b/>
          <w:color w:val="339933"/>
          <w:sz w:val="50"/>
          <w:szCs w:val="50"/>
        </w:rPr>
      </w:pPr>
      <w:r w:rsidRPr="00D654B9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0AE1DF26" w:rsidR="005234F1" w:rsidRDefault="00AD4734" w:rsidP="000E75C7">
      <w:pPr>
        <w:jc w:val="center"/>
        <w:rPr>
          <w:b/>
          <w:color w:val="800000"/>
          <w:sz w:val="50"/>
          <w:szCs w:val="50"/>
        </w:rPr>
      </w:pPr>
      <w:r w:rsidRPr="000E75C7">
        <w:rPr>
          <w:b/>
          <w:color w:val="800000"/>
          <w:sz w:val="50"/>
          <w:szCs w:val="50"/>
        </w:rPr>
        <w:t>CH</w:t>
      </w:r>
      <w:r w:rsidR="00134174" w:rsidRPr="000E75C7">
        <w:rPr>
          <w:b/>
          <w:color w:val="800000"/>
          <w:sz w:val="50"/>
          <w:szCs w:val="50"/>
        </w:rPr>
        <w:t>18</w:t>
      </w:r>
      <w:r w:rsidR="00DA5501" w:rsidRPr="000E75C7">
        <w:rPr>
          <w:rFonts w:hint="eastAsia"/>
          <w:b/>
          <w:color w:val="800000"/>
          <w:sz w:val="50"/>
          <w:szCs w:val="50"/>
        </w:rPr>
        <w:t>〈</w:t>
      </w:r>
      <w:r w:rsidR="00134174" w:rsidRPr="000E75C7">
        <w:rPr>
          <w:rFonts w:hint="eastAsia"/>
          <w:b/>
          <w:color w:val="800000"/>
          <w:sz w:val="50"/>
          <w:szCs w:val="50"/>
        </w:rPr>
        <w:t>神經系統疾病病人之護理</w:t>
      </w:r>
      <w:r w:rsidR="00DA5501" w:rsidRPr="000E75C7">
        <w:rPr>
          <w:rFonts w:hint="eastAsia"/>
          <w:b/>
          <w:color w:val="800000"/>
          <w:sz w:val="50"/>
          <w:szCs w:val="50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2073"/>
        <w:gridCol w:w="7691"/>
        <w:gridCol w:w="780"/>
        <w:gridCol w:w="817"/>
      </w:tblGrid>
      <w:tr w:rsidR="00343033" w:rsidRPr="00525CA7" w14:paraId="18ED32A7" w14:textId="77777777" w:rsidTr="00343033">
        <w:trPr>
          <w:tblHeader/>
        </w:trPr>
        <w:tc>
          <w:tcPr>
            <w:tcW w:w="2533" w:type="dxa"/>
            <w:shd w:val="clear" w:color="auto" w:fill="CCFFCC"/>
          </w:tcPr>
          <w:p w14:paraId="551F4FBD" w14:textId="77777777" w:rsidR="00343033" w:rsidRPr="00525CA7" w:rsidRDefault="00343033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073" w:type="dxa"/>
            <w:shd w:val="clear" w:color="auto" w:fill="CCFFCC"/>
          </w:tcPr>
          <w:p w14:paraId="7B149131" w14:textId="77777777" w:rsidR="00343033" w:rsidRPr="00525CA7" w:rsidRDefault="00343033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691" w:type="dxa"/>
            <w:shd w:val="clear" w:color="auto" w:fill="CCFFCC"/>
          </w:tcPr>
          <w:p w14:paraId="5F13072D" w14:textId="77777777" w:rsidR="00343033" w:rsidRPr="00525CA7" w:rsidRDefault="00343033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780" w:type="dxa"/>
            <w:shd w:val="clear" w:color="auto" w:fill="CCFFCC"/>
          </w:tcPr>
          <w:p w14:paraId="78072548" w14:textId="77777777" w:rsidR="00343033" w:rsidRPr="00525CA7" w:rsidRDefault="00343033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17" w:type="dxa"/>
            <w:shd w:val="clear" w:color="auto" w:fill="CCFFCC"/>
          </w:tcPr>
          <w:p w14:paraId="452E367D" w14:textId="77777777" w:rsidR="00343033" w:rsidRPr="00525CA7" w:rsidRDefault="00343033" w:rsidP="009915AF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43033" w:rsidRPr="00030264" w14:paraId="41203E02" w14:textId="77777777" w:rsidTr="00343033">
        <w:tc>
          <w:tcPr>
            <w:tcW w:w="2533" w:type="dxa"/>
            <w:vMerge w:val="restart"/>
            <w:shd w:val="clear" w:color="auto" w:fill="FFFFCC"/>
          </w:tcPr>
          <w:p w14:paraId="17948FDC" w14:textId="77777777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第一節</w:t>
            </w:r>
          </w:p>
          <w:p w14:paraId="4D647028" w14:textId="7DA9B07C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神經系統之解剖生理</w:t>
            </w:r>
          </w:p>
        </w:tc>
        <w:tc>
          <w:tcPr>
            <w:tcW w:w="2073" w:type="dxa"/>
            <w:shd w:val="clear" w:color="auto" w:fill="FFFFCC"/>
          </w:tcPr>
          <w:p w14:paraId="3ACB50F0" w14:textId="0D39FCC2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大腦</w:t>
            </w:r>
          </w:p>
        </w:tc>
        <w:tc>
          <w:tcPr>
            <w:tcW w:w="7691" w:type="dxa"/>
            <w:shd w:val="clear" w:color="auto" w:fill="FFFFCC"/>
          </w:tcPr>
          <w:p w14:paraId="24ECE2FA" w14:textId="2578270A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強迫改變慣用手，孩子恐結巴</w:t>
            </w:r>
            <w:hyperlink r:id="rId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https://www.youtube.com/watch?v=_XgeD1msDXA</w:t>
              </w:r>
            </w:hyperlink>
          </w:p>
        </w:tc>
        <w:tc>
          <w:tcPr>
            <w:tcW w:w="780" w:type="dxa"/>
            <w:shd w:val="clear" w:color="auto" w:fill="FFFFCC"/>
          </w:tcPr>
          <w:p w14:paraId="2ECC57DB" w14:textId="11CBA393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FFCC"/>
          </w:tcPr>
          <w:p w14:paraId="70532786" w14:textId="210BEA2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1:47</w:t>
            </w:r>
          </w:p>
        </w:tc>
      </w:tr>
      <w:tr w:rsidR="00343033" w:rsidRPr="00030264" w14:paraId="678893BF" w14:textId="77777777" w:rsidTr="00343033">
        <w:trPr>
          <w:trHeight w:val="765"/>
        </w:trPr>
        <w:tc>
          <w:tcPr>
            <w:tcW w:w="2533" w:type="dxa"/>
            <w:vMerge/>
            <w:shd w:val="clear" w:color="auto" w:fill="FFFFCC"/>
          </w:tcPr>
          <w:p w14:paraId="07492D18" w14:textId="63866103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FFFFCC"/>
          </w:tcPr>
          <w:p w14:paraId="2C2EE9C3" w14:textId="7C4D63E4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脊髓神經</w:t>
            </w:r>
          </w:p>
        </w:tc>
        <w:tc>
          <w:tcPr>
            <w:tcW w:w="7691" w:type="dxa"/>
            <w:shd w:val="clear" w:color="auto" w:fill="FFFFCC"/>
          </w:tcPr>
          <w:p w14:paraId="1ECAA0AE" w14:textId="4CBCD6F7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拍打肩頸不慎，婦人差點癱瘓</w:t>
            </w:r>
            <w:hyperlink r:id="rId9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https://www.youtube.com/watch?v=HEwciTlhw6w</w:t>
              </w:r>
            </w:hyperlink>
          </w:p>
        </w:tc>
        <w:tc>
          <w:tcPr>
            <w:tcW w:w="780" w:type="dxa"/>
            <w:shd w:val="clear" w:color="auto" w:fill="FFFFCC"/>
          </w:tcPr>
          <w:p w14:paraId="5E82E796" w14:textId="5609FB33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FFCC"/>
          </w:tcPr>
          <w:p w14:paraId="5EFB3E0E" w14:textId="1B8CDBCF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1:27</w:t>
            </w:r>
          </w:p>
        </w:tc>
      </w:tr>
      <w:tr w:rsidR="00343033" w:rsidRPr="00030264" w14:paraId="246ED95E" w14:textId="77777777" w:rsidTr="00343033">
        <w:trPr>
          <w:trHeight w:val="332"/>
        </w:trPr>
        <w:tc>
          <w:tcPr>
            <w:tcW w:w="2533" w:type="dxa"/>
            <w:vMerge w:val="restart"/>
            <w:shd w:val="clear" w:color="auto" w:fill="FFE0C1"/>
          </w:tcPr>
          <w:p w14:paraId="71294496" w14:textId="77777777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第二節</w:t>
            </w:r>
          </w:p>
          <w:p w14:paraId="61306CB8" w14:textId="6634E171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神經系統疾病病人之護理評估</w:t>
            </w:r>
          </w:p>
        </w:tc>
        <w:tc>
          <w:tcPr>
            <w:tcW w:w="2073" w:type="dxa"/>
            <w:shd w:val="clear" w:color="auto" w:fill="FFE0C1"/>
          </w:tcPr>
          <w:p w14:paraId="1F8A461D" w14:textId="25DA84FE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反射作用的評估</w:t>
            </w:r>
          </w:p>
        </w:tc>
        <w:tc>
          <w:tcPr>
            <w:tcW w:w="7691" w:type="dxa"/>
            <w:shd w:val="clear" w:color="auto" w:fill="FFE0C1"/>
          </w:tcPr>
          <w:p w14:paraId="16B08D1F" w14:textId="0424BF67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「啄木鳥檢查法」肩頸痠痛竟是神經壓迫</w:t>
            </w:r>
            <w:hyperlink r:id="rId10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https://www.youtube.com/watch?v=KIioWDLgnhE</w:t>
              </w:r>
            </w:hyperlink>
          </w:p>
        </w:tc>
        <w:tc>
          <w:tcPr>
            <w:tcW w:w="780" w:type="dxa"/>
            <w:shd w:val="clear" w:color="auto" w:fill="FFE0C1"/>
          </w:tcPr>
          <w:p w14:paraId="0E2295C9" w14:textId="29F5BBA9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E0C1"/>
          </w:tcPr>
          <w:p w14:paraId="5FD90A59" w14:textId="3E228802" w:rsidR="00343033" w:rsidRPr="000E75C7" w:rsidRDefault="00343033" w:rsidP="00FA557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1:1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</w:p>
        </w:tc>
      </w:tr>
      <w:tr w:rsidR="00343033" w:rsidRPr="00030264" w14:paraId="15E3D8F9" w14:textId="77777777" w:rsidTr="00343033">
        <w:trPr>
          <w:trHeight w:val="332"/>
        </w:trPr>
        <w:tc>
          <w:tcPr>
            <w:tcW w:w="2533" w:type="dxa"/>
            <w:vMerge/>
            <w:shd w:val="clear" w:color="auto" w:fill="FFE0C1"/>
          </w:tcPr>
          <w:p w14:paraId="23684EB1" w14:textId="12DF138A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FFE0C1"/>
          </w:tcPr>
          <w:p w14:paraId="50915AF5" w14:textId="6DF4F5BA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顱內壓的監測</w:t>
            </w:r>
          </w:p>
        </w:tc>
        <w:tc>
          <w:tcPr>
            <w:tcW w:w="7691" w:type="dxa"/>
            <w:shd w:val="clear" w:color="auto" w:fill="FFE0C1"/>
          </w:tcPr>
          <w:p w14:paraId="735B4889" w14:textId="597500E1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未量腦壓害癱！判賠</w:t>
            </w: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千多萬，引醫界反彈</w:t>
            </w:r>
            <w:hyperlink r:id="rId11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https://www.youtube.com/watch?v=p75yfYyBmMw</w:t>
              </w:r>
            </w:hyperlink>
          </w:p>
        </w:tc>
        <w:tc>
          <w:tcPr>
            <w:tcW w:w="780" w:type="dxa"/>
            <w:shd w:val="clear" w:color="auto" w:fill="FFE0C1"/>
          </w:tcPr>
          <w:p w14:paraId="0FFAA051" w14:textId="6875A495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E0C1"/>
          </w:tcPr>
          <w:p w14:paraId="1CE4F04F" w14:textId="356D383A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1:41</w:t>
            </w:r>
          </w:p>
        </w:tc>
      </w:tr>
      <w:tr w:rsidR="00343033" w:rsidRPr="00030264" w14:paraId="68CEFDC9" w14:textId="77777777" w:rsidTr="00343033">
        <w:trPr>
          <w:trHeight w:val="332"/>
        </w:trPr>
        <w:tc>
          <w:tcPr>
            <w:tcW w:w="2533" w:type="dxa"/>
            <w:vMerge/>
            <w:shd w:val="clear" w:color="auto" w:fill="FFE0C1"/>
          </w:tcPr>
          <w:p w14:paraId="7FF66069" w14:textId="572AE31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FFE0C1"/>
          </w:tcPr>
          <w:p w14:paraId="36D7C7AA" w14:textId="19989C3F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核磁共振影像</w:t>
            </w:r>
          </w:p>
        </w:tc>
        <w:tc>
          <w:tcPr>
            <w:tcW w:w="7691" w:type="dxa"/>
            <w:shd w:val="clear" w:color="auto" w:fill="FFE0C1"/>
          </w:tcPr>
          <w:p w14:paraId="0F139921" w14:textId="72B73E35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「掃描」大腦！掌握腦部活動控制疼痛</w:t>
            </w:r>
            <w:hyperlink r:id="rId12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https://www.youtube.com/watch?v=r2ghrSfbbBM</w:t>
              </w:r>
            </w:hyperlink>
          </w:p>
        </w:tc>
        <w:tc>
          <w:tcPr>
            <w:tcW w:w="780" w:type="dxa"/>
            <w:shd w:val="clear" w:color="auto" w:fill="FFE0C1"/>
          </w:tcPr>
          <w:p w14:paraId="7DE64EB1" w14:textId="09D86754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E0C1"/>
          </w:tcPr>
          <w:p w14:paraId="0765D5FD" w14:textId="1960D629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1:05</w:t>
            </w:r>
          </w:p>
        </w:tc>
      </w:tr>
      <w:tr w:rsidR="00343033" w:rsidRPr="00030264" w14:paraId="24AE90DF" w14:textId="77777777" w:rsidTr="00343033">
        <w:trPr>
          <w:trHeight w:val="332"/>
        </w:trPr>
        <w:tc>
          <w:tcPr>
            <w:tcW w:w="2533" w:type="dxa"/>
            <w:vMerge/>
            <w:shd w:val="clear" w:color="auto" w:fill="FFE0C1"/>
          </w:tcPr>
          <w:p w14:paraId="59A9F1B0" w14:textId="4BCA0A38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FFE0C1"/>
          </w:tcPr>
          <w:p w14:paraId="7AD92852" w14:textId="256E12EE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電氣生理檢查</w:t>
            </w:r>
          </w:p>
        </w:tc>
        <w:tc>
          <w:tcPr>
            <w:tcW w:w="7691" w:type="dxa"/>
            <w:shd w:val="clear" w:color="auto" w:fill="FFE0C1"/>
          </w:tcPr>
          <w:p w14:paraId="7ADA72A8" w14:textId="77777777" w:rsidR="00343033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TED</w:t>
            </w: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：解讀腦電波的頭戴式耳機</w:t>
            </w:r>
          </w:p>
          <w:p w14:paraId="77ECBAE9" w14:textId="1731911A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3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https://www.youtube.com/watch?v=KC-EGRzh68U</w:t>
              </w:r>
            </w:hyperlink>
          </w:p>
        </w:tc>
        <w:tc>
          <w:tcPr>
            <w:tcW w:w="780" w:type="dxa"/>
            <w:shd w:val="clear" w:color="auto" w:fill="FFE0C1"/>
          </w:tcPr>
          <w:p w14:paraId="4FCB76DA" w14:textId="177D0A76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FFE0C1"/>
          </w:tcPr>
          <w:p w14:paraId="4B9B6CED" w14:textId="546D902C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10:34</w:t>
            </w:r>
          </w:p>
        </w:tc>
      </w:tr>
      <w:tr w:rsidR="00343033" w:rsidRPr="00030264" w14:paraId="474EBF3D" w14:textId="77777777" w:rsidTr="00343033">
        <w:trPr>
          <w:trHeight w:val="332"/>
        </w:trPr>
        <w:tc>
          <w:tcPr>
            <w:tcW w:w="2533" w:type="dxa"/>
            <w:vMerge/>
            <w:shd w:val="clear" w:color="auto" w:fill="FFE0C1"/>
          </w:tcPr>
          <w:p w14:paraId="78BC37AE" w14:textId="595AF98F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FFE0C1"/>
          </w:tcPr>
          <w:p w14:paraId="0FAADD03" w14:textId="763C9B78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感覺性誘發電位</w:t>
            </w:r>
          </w:p>
        </w:tc>
        <w:tc>
          <w:tcPr>
            <w:tcW w:w="7691" w:type="dxa"/>
            <w:shd w:val="clear" w:color="auto" w:fill="FFE0C1"/>
          </w:tcPr>
          <w:p w14:paraId="28ED7A95" w14:textId="548465A7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EMG</w:t>
            </w: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肌電神經，鋼鐵人復健手臂</w:t>
            </w:r>
            <w:hyperlink r:id="rId14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https://www.youtube.com/watch?v=bzRVHocfIYk</w:t>
              </w:r>
            </w:hyperlink>
          </w:p>
        </w:tc>
        <w:tc>
          <w:tcPr>
            <w:tcW w:w="780" w:type="dxa"/>
            <w:shd w:val="clear" w:color="auto" w:fill="FFE0C1"/>
          </w:tcPr>
          <w:p w14:paraId="39846C56" w14:textId="721023B6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E0C1"/>
          </w:tcPr>
          <w:p w14:paraId="283D00A7" w14:textId="4B7D3480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1:18</w:t>
            </w:r>
          </w:p>
        </w:tc>
      </w:tr>
      <w:tr w:rsidR="00343033" w:rsidRPr="00030264" w14:paraId="5D3A2421" w14:textId="77777777" w:rsidTr="00343033">
        <w:trPr>
          <w:trHeight w:val="332"/>
        </w:trPr>
        <w:tc>
          <w:tcPr>
            <w:tcW w:w="2533" w:type="dxa"/>
            <w:vMerge w:val="restart"/>
            <w:shd w:val="clear" w:color="auto" w:fill="FFE7FF"/>
          </w:tcPr>
          <w:p w14:paraId="25E4E6DD" w14:textId="77777777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第三節</w:t>
            </w:r>
          </w:p>
          <w:p w14:paraId="2C653A29" w14:textId="0C0FADF3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神經系統疾病常見問題、手術及護理</w:t>
            </w:r>
          </w:p>
        </w:tc>
        <w:tc>
          <w:tcPr>
            <w:tcW w:w="2073" w:type="dxa"/>
            <w:shd w:val="clear" w:color="auto" w:fill="FFE7FF"/>
          </w:tcPr>
          <w:p w14:paraId="1B7DE29B" w14:textId="4DF65498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頭痛</w:t>
            </w:r>
          </w:p>
        </w:tc>
        <w:tc>
          <w:tcPr>
            <w:tcW w:w="7691" w:type="dxa"/>
            <w:shd w:val="clear" w:color="auto" w:fill="FFE7FF"/>
          </w:tcPr>
          <w:p w14:paraId="476B22FC" w14:textId="59CB7C78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「</w:t>
            </w: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3C</w:t>
            </w: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食物」起司、柑橘、巧克力，偏頭痛別吃</w:t>
            </w:r>
            <w:hyperlink r:id="rId15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https://www.youtube.com/watch?v=0Idf_f3LYyY</w:t>
              </w:r>
            </w:hyperlink>
          </w:p>
        </w:tc>
        <w:tc>
          <w:tcPr>
            <w:tcW w:w="780" w:type="dxa"/>
            <w:shd w:val="clear" w:color="auto" w:fill="FFE7FF"/>
          </w:tcPr>
          <w:p w14:paraId="7429ECBE" w14:textId="3ABF2D1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E7FF"/>
          </w:tcPr>
          <w:p w14:paraId="076C3501" w14:textId="5AC7B9A7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1:02</w:t>
            </w:r>
          </w:p>
        </w:tc>
      </w:tr>
      <w:tr w:rsidR="00343033" w:rsidRPr="00030264" w14:paraId="0434AA0C" w14:textId="77777777" w:rsidTr="00343033">
        <w:trPr>
          <w:trHeight w:val="332"/>
        </w:trPr>
        <w:tc>
          <w:tcPr>
            <w:tcW w:w="2533" w:type="dxa"/>
            <w:vMerge/>
            <w:shd w:val="clear" w:color="auto" w:fill="FFE7FF"/>
          </w:tcPr>
          <w:p w14:paraId="6E101218" w14:textId="7A53E17D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FFE7FF"/>
          </w:tcPr>
          <w:p w14:paraId="1B9B95E6" w14:textId="3D8B0271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頭痛</w:t>
            </w:r>
          </w:p>
        </w:tc>
        <w:tc>
          <w:tcPr>
            <w:tcW w:w="7691" w:type="dxa"/>
            <w:shd w:val="clear" w:color="auto" w:fill="FFE7FF"/>
          </w:tcPr>
          <w:p w14:paraId="3AD25E9D" w14:textId="4DEA5C6E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治惱人頭痛，中醫穴位按摩小撇步</w:t>
            </w:r>
            <w:hyperlink r:id="rId16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https://www.youtube.com/watch?v=aKfQly-fUtM</w:t>
              </w:r>
            </w:hyperlink>
          </w:p>
        </w:tc>
        <w:tc>
          <w:tcPr>
            <w:tcW w:w="780" w:type="dxa"/>
            <w:shd w:val="clear" w:color="auto" w:fill="FFE7FF"/>
          </w:tcPr>
          <w:p w14:paraId="33848082" w14:textId="2B8DE640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FFE7FF"/>
          </w:tcPr>
          <w:p w14:paraId="7D42BC09" w14:textId="21BA591A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5:07</w:t>
            </w:r>
          </w:p>
        </w:tc>
      </w:tr>
      <w:tr w:rsidR="00343033" w:rsidRPr="00030264" w14:paraId="501A3B17" w14:textId="77777777" w:rsidTr="00343033">
        <w:trPr>
          <w:trHeight w:val="332"/>
        </w:trPr>
        <w:tc>
          <w:tcPr>
            <w:tcW w:w="2533" w:type="dxa"/>
            <w:vMerge/>
            <w:shd w:val="clear" w:color="auto" w:fill="FFE7FF"/>
          </w:tcPr>
          <w:p w14:paraId="3D0F610D" w14:textId="68747165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FFE7FF"/>
          </w:tcPr>
          <w:p w14:paraId="4BE81194" w14:textId="32799E96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脊椎及其相關構造之手術</w:t>
            </w:r>
          </w:p>
        </w:tc>
        <w:tc>
          <w:tcPr>
            <w:tcW w:w="7691" w:type="dxa"/>
            <w:shd w:val="clear" w:color="auto" w:fill="FFE7FF"/>
          </w:tcPr>
          <w:p w14:paraId="20F74684" w14:textId="198383C1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3D</w:t>
            </w: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導航定位，脊椎微創術成功</w:t>
            </w:r>
            <w:hyperlink r:id="rId17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https://www.youtube.com/watch?v=fcWZtIbWT40</w:t>
              </w:r>
            </w:hyperlink>
          </w:p>
        </w:tc>
        <w:tc>
          <w:tcPr>
            <w:tcW w:w="780" w:type="dxa"/>
            <w:shd w:val="clear" w:color="auto" w:fill="FFE7FF"/>
          </w:tcPr>
          <w:p w14:paraId="4958F112" w14:textId="6DF1B486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FFE7FF"/>
          </w:tcPr>
          <w:p w14:paraId="74252570" w14:textId="332109B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1:13</w:t>
            </w:r>
          </w:p>
        </w:tc>
      </w:tr>
      <w:tr w:rsidR="00343033" w:rsidRPr="00030264" w14:paraId="784780DF" w14:textId="77777777" w:rsidTr="00343033">
        <w:trPr>
          <w:trHeight w:val="332"/>
        </w:trPr>
        <w:tc>
          <w:tcPr>
            <w:tcW w:w="2533" w:type="dxa"/>
            <w:vMerge w:val="restart"/>
            <w:shd w:val="clear" w:color="auto" w:fill="D9F1FF"/>
          </w:tcPr>
          <w:p w14:paraId="59192626" w14:textId="0751F40B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第四節</w:t>
            </w:r>
            <w:r w:rsidRPr="006529E9"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 w:rsidRPr="006529E9">
              <w:rPr>
                <w:rFonts w:ascii="Times New Roman" w:hAnsi="Times New Roman" w:cs="Times New Roman" w:hint="eastAsia"/>
                <w:b/>
                <w:szCs w:val="24"/>
              </w:rPr>
              <w:t>壹至陸</w:t>
            </w:r>
          </w:p>
          <w:p w14:paraId="417796B3" w14:textId="0E7EF902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常見神經系統疾病之醫療與護理處置</w:t>
            </w:r>
          </w:p>
        </w:tc>
        <w:tc>
          <w:tcPr>
            <w:tcW w:w="2073" w:type="dxa"/>
            <w:shd w:val="clear" w:color="auto" w:fill="D9F1FF"/>
          </w:tcPr>
          <w:p w14:paraId="76D67769" w14:textId="0DC8FEA8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腦血管意外</w:t>
            </w:r>
          </w:p>
        </w:tc>
        <w:tc>
          <w:tcPr>
            <w:tcW w:w="7691" w:type="dxa"/>
            <w:shd w:val="clear" w:color="auto" w:fill="D9F1FF"/>
          </w:tcPr>
          <w:p w14:paraId="1CB0006A" w14:textId="317D9CEB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頭暈又健忘！小心「血管性」失智症</w:t>
            </w:r>
            <w:hyperlink r:id="rId1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https://www.youtube.com/watch?v=K77Be5eu5qw</w:t>
              </w:r>
            </w:hyperlink>
          </w:p>
        </w:tc>
        <w:tc>
          <w:tcPr>
            <w:tcW w:w="780" w:type="dxa"/>
            <w:shd w:val="clear" w:color="auto" w:fill="D9F1FF"/>
          </w:tcPr>
          <w:p w14:paraId="270CB35B" w14:textId="2199061F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D9F1FF"/>
          </w:tcPr>
          <w:p w14:paraId="2D498386" w14:textId="2D09BF27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2:03</w:t>
            </w:r>
          </w:p>
        </w:tc>
      </w:tr>
      <w:tr w:rsidR="00343033" w:rsidRPr="00030264" w14:paraId="05E199CB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1AE3DCA7" w14:textId="1BD370D2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74087819" w14:textId="77777777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吞嚥功能障礙</w:t>
            </w:r>
          </w:p>
          <w:p w14:paraId="0CDBDDED" w14:textId="1D58D5A2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91" w:type="dxa"/>
            <w:shd w:val="clear" w:color="auto" w:fill="D9F1FF"/>
          </w:tcPr>
          <w:p w14:paraId="69DD81C5" w14:textId="0E44B237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健康隱形殺手，中風後吞嚥困難症候群</w:t>
            </w:r>
            <w:hyperlink r:id="rId19" w:history="1">
              <w:r w:rsidRPr="00A5568A">
                <w:rPr>
                  <w:rStyle w:val="a7"/>
                  <w:b/>
                </w:rPr>
                <w:t>https://www.youtube.com/watch?v=A7xcsks_MPM</w:t>
              </w:r>
            </w:hyperlink>
          </w:p>
        </w:tc>
        <w:tc>
          <w:tcPr>
            <w:tcW w:w="780" w:type="dxa"/>
            <w:shd w:val="clear" w:color="auto" w:fill="D9F1FF"/>
          </w:tcPr>
          <w:p w14:paraId="71C85701" w14:textId="4A42849E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D9F1FF"/>
          </w:tcPr>
          <w:p w14:paraId="2DBEA58B" w14:textId="296BBAD8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2:03</w:t>
            </w:r>
          </w:p>
        </w:tc>
      </w:tr>
      <w:tr w:rsidR="00343033" w:rsidRPr="00030264" w14:paraId="12FD8951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68052BF2" w14:textId="7BC6E8BD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5A700F03" w14:textId="08881A77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失語症</w:t>
            </w:r>
          </w:p>
        </w:tc>
        <w:tc>
          <w:tcPr>
            <w:tcW w:w="7691" w:type="dxa"/>
            <w:shd w:val="clear" w:color="auto" w:fill="D9F1FF"/>
          </w:tcPr>
          <w:p w14:paraId="7C759768" w14:textId="77777777" w:rsidR="00343033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中風後的失語症</w:t>
            </w:r>
          </w:p>
          <w:p w14:paraId="17FCDCC7" w14:textId="0FF03152" w:rsidR="00343033" w:rsidRPr="000E75C7" w:rsidRDefault="00343033" w:rsidP="000E75C7">
            <w:pPr>
              <w:rPr>
                <w:b/>
              </w:rPr>
            </w:pPr>
            <w:hyperlink r:id="rId20" w:history="1">
              <w:r w:rsidRPr="00A5568A">
                <w:rPr>
                  <w:rStyle w:val="a7"/>
                  <w:b/>
                </w:rPr>
                <w:t>https://www.youtube.com/watch?v=_sq7TLhoqiM</w:t>
              </w:r>
            </w:hyperlink>
          </w:p>
        </w:tc>
        <w:tc>
          <w:tcPr>
            <w:tcW w:w="780" w:type="dxa"/>
            <w:shd w:val="clear" w:color="auto" w:fill="D9F1FF"/>
          </w:tcPr>
          <w:p w14:paraId="5AAE8D57" w14:textId="709DED8A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D9F1FF"/>
          </w:tcPr>
          <w:p w14:paraId="757134A5" w14:textId="72E63D33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0:43</w:t>
            </w:r>
          </w:p>
        </w:tc>
      </w:tr>
      <w:tr w:rsidR="00343033" w:rsidRPr="00030264" w14:paraId="021C04A2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5F478BF3" w14:textId="0BE6BC98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25F3585E" w14:textId="58BD0465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失語症</w:t>
            </w:r>
          </w:p>
        </w:tc>
        <w:tc>
          <w:tcPr>
            <w:tcW w:w="7691" w:type="dxa"/>
            <w:shd w:val="clear" w:color="auto" w:fill="D9F1FF"/>
          </w:tcPr>
          <w:p w14:paraId="0CA0DBF4" w14:textId="77777777" w:rsidR="00343033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《看得見的盲人》</w:t>
            </w:r>
          </w:p>
          <w:p w14:paraId="0391DF86" w14:textId="232B95F6" w:rsidR="00343033" w:rsidRPr="000E75C7" w:rsidRDefault="00343033" w:rsidP="000E75C7">
            <w:pPr>
              <w:rPr>
                <w:b/>
              </w:rPr>
            </w:pPr>
            <w:hyperlink r:id="rId21" w:history="1">
              <w:r w:rsidRPr="00A5568A">
                <w:rPr>
                  <w:rStyle w:val="a7"/>
                  <w:b/>
                </w:rPr>
                <w:t>https://www.youtube.com/watch?v=m1-dQ3y3YYU</w:t>
              </w:r>
            </w:hyperlink>
          </w:p>
        </w:tc>
        <w:tc>
          <w:tcPr>
            <w:tcW w:w="780" w:type="dxa"/>
            <w:shd w:val="clear" w:color="auto" w:fill="D9F1FF"/>
          </w:tcPr>
          <w:p w14:paraId="0E38D533" w14:textId="5FAC31D3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書籍介紹</w:t>
            </w:r>
          </w:p>
        </w:tc>
        <w:tc>
          <w:tcPr>
            <w:tcW w:w="817" w:type="dxa"/>
            <w:shd w:val="clear" w:color="auto" w:fill="D9F1FF"/>
          </w:tcPr>
          <w:p w14:paraId="3557BDE0" w14:textId="57391B38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5:16</w:t>
            </w:r>
          </w:p>
        </w:tc>
      </w:tr>
      <w:tr w:rsidR="00343033" w:rsidRPr="00030264" w14:paraId="4896F66A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49E038DF" w14:textId="4443E9A2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2E8325D2" w14:textId="12181117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腦血管意外</w:t>
            </w:r>
          </w:p>
        </w:tc>
        <w:tc>
          <w:tcPr>
            <w:tcW w:w="7691" w:type="dxa"/>
            <w:shd w:val="clear" w:color="auto" w:fill="D9F1FF"/>
          </w:tcPr>
          <w:p w14:paraId="784EBE68" w14:textId="52ACF1F7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幹細胞可改善腦神經損傷，</w:t>
            </w:r>
            <w:r w:rsidRPr="000E75C7">
              <w:rPr>
                <w:rFonts w:hint="eastAsia"/>
                <w:b/>
              </w:rPr>
              <w:t>2017</w:t>
            </w:r>
            <w:r w:rsidRPr="000E75C7">
              <w:rPr>
                <w:rFonts w:hint="eastAsia"/>
                <w:b/>
              </w:rPr>
              <w:t>年人體試驗</w:t>
            </w:r>
            <w:hyperlink r:id="rId22" w:history="1">
              <w:r w:rsidRPr="00A5568A">
                <w:rPr>
                  <w:rStyle w:val="a7"/>
                  <w:b/>
                </w:rPr>
                <w:t>https://www.youtube.com/watch?v=OkR5Hsh78F8</w:t>
              </w:r>
            </w:hyperlink>
          </w:p>
        </w:tc>
        <w:tc>
          <w:tcPr>
            <w:tcW w:w="780" w:type="dxa"/>
            <w:shd w:val="clear" w:color="auto" w:fill="D9F1FF"/>
          </w:tcPr>
          <w:p w14:paraId="7FEB82CE" w14:textId="5579683C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D9F1FF"/>
          </w:tcPr>
          <w:p w14:paraId="09060FC0" w14:textId="3BD5FDDA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2:05</w:t>
            </w:r>
          </w:p>
        </w:tc>
      </w:tr>
      <w:tr w:rsidR="00343033" w:rsidRPr="00030264" w14:paraId="44689EDA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6D6D8C69" w14:textId="60429BE0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73761241" w14:textId="44BC3220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頸動脈支架置放術</w:t>
            </w:r>
          </w:p>
        </w:tc>
        <w:tc>
          <w:tcPr>
            <w:tcW w:w="7691" w:type="dxa"/>
            <w:shd w:val="clear" w:color="auto" w:fill="D9F1FF"/>
          </w:tcPr>
          <w:p w14:paraId="13A7420D" w14:textId="7560B6DE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頸動脈硬化及支架（含手術畫面）</w:t>
            </w:r>
            <w:hyperlink r:id="rId23" w:history="1">
              <w:r w:rsidRPr="00A5568A">
                <w:rPr>
                  <w:rStyle w:val="a7"/>
                  <w:b/>
                </w:rPr>
                <w:t>https://www.youtube.com/watch?v=JEchAyKoqtM</w:t>
              </w:r>
            </w:hyperlink>
          </w:p>
        </w:tc>
        <w:tc>
          <w:tcPr>
            <w:tcW w:w="780" w:type="dxa"/>
            <w:shd w:val="clear" w:color="auto" w:fill="D9F1FF"/>
          </w:tcPr>
          <w:p w14:paraId="129D98B5" w14:textId="0815A1BE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D9F1FF"/>
          </w:tcPr>
          <w:p w14:paraId="42F82322" w14:textId="244D72E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9:09</w:t>
            </w:r>
          </w:p>
        </w:tc>
      </w:tr>
      <w:tr w:rsidR="00343033" w:rsidRPr="00030264" w14:paraId="0AE6ABEC" w14:textId="77777777" w:rsidTr="00343033">
        <w:trPr>
          <w:trHeight w:val="752"/>
        </w:trPr>
        <w:tc>
          <w:tcPr>
            <w:tcW w:w="2533" w:type="dxa"/>
            <w:vMerge/>
            <w:shd w:val="clear" w:color="auto" w:fill="D9F1FF"/>
          </w:tcPr>
          <w:p w14:paraId="1E4E4241" w14:textId="6EE2518B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16D8A6A7" w14:textId="4AE518DC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顱內腫瘤</w:t>
            </w:r>
          </w:p>
        </w:tc>
        <w:tc>
          <w:tcPr>
            <w:tcW w:w="7691" w:type="dxa"/>
            <w:shd w:val="clear" w:color="auto" w:fill="D9F1FF"/>
          </w:tcPr>
          <w:p w14:paraId="107E07FF" w14:textId="7734A39A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放射治腦病變，不需開顱或麻醉</w:t>
            </w:r>
            <w:hyperlink r:id="rId24" w:history="1">
              <w:r w:rsidRPr="00A5568A">
                <w:rPr>
                  <w:rStyle w:val="a7"/>
                  <w:b/>
                </w:rPr>
                <w:t>https://www.youtube.com/watch?v=SuyYWi2asOI</w:t>
              </w:r>
            </w:hyperlink>
          </w:p>
        </w:tc>
        <w:tc>
          <w:tcPr>
            <w:tcW w:w="780" w:type="dxa"/>
            <w:shd w:val="clear" w:color="auto" w:fill="D9F1FF"/>
          </w:tcPr>
          <w:p w14:paraId="4E05855F" w14:textId="4E9FFD9B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D9F1FF"/>
          </w:tcPr>
          <w:p w14:paraId="44DA6F25" w14:textId="7DCD7043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0:44</w:t>
            </w:r>
          </w:p>
        </w:tc>
      </w:tr>
      <w:tr w:rsidR="00343033" w:rsidRPr="00030264" w14:paraId="041CE360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1D831922" w14:textId="3D1F4772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318212AE" w14:textId="1C609103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蛋白性感染微粒疾病</w:t>
            </w:r>
          </w:p>
        </w:tc>
        <w:tc>
          <w:tcPr>
            <w:tcW w:w="7691" w:type="dxa"/>
            <w:shd w:val="clear" w:color="auto" w:fill="D9F1FF"/>
          </w:tcPr>
          <w:p w14:paraId="661369EF" w14:textId="63BDECDA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男子罹散發型庫賈氏症引恐慌</w:t>
            </w:r>
            <w:hyperlink r:id="rId25" w:history="1">
              <w:r w:rsidRPr="00A5568A">
                <w:rPr>
                  <w:rStyle w:val="a7"/>
                  <w:b/>
                </w:rPr>
                <w:t>https://www.youtube.com/watch?v=7UC9FJyK7BI</w:t>
              </w:r>
            </w:hyperlink>
          </w:p>
        </w:tc>
        <w:tc>
          <w:tcPr>
            <w:tcW w:w="780" w:type="dxa"/>
            <w:shd w:val="clear" w:color="auto" w:fill="D9F1FF"/>
          </w:tcPr>
          <w:p w14:paraId="11D3F608" w14:textId="1681990D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D9F1FF"/>
          </w:tcPr>
          <w:p w14:paraId="0B923C38" w14:textId="245823C0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2:00</w:t>
            </w:r>
          </w:p>
        </w:tc>
      </w:tr>
      <w:tr w:rsidR="00343033" w:rsidRPr="00030264" w14:paraId="2CFE5F58" w14:textId="77777777" w:rsidTr="00343033">
        <w:trPr>
          <w:trHeight w:val="332"/>
        </w:trPr>
        <w:tc>
          <w:tcPr>
            <w:tcW w:w="2533" w:type="dxa"/>
            <w:vMerge w:val="restart"/>
            <w:shd w:val="clear" w:color="auto" w:fill="D9F1FF"/>
          </w:tcPr>
          <w:p w14:paraId="54631EF1" w14:textId="4658C7D2" w:rsidR="00343033" w:rsidRPr="000E75C7" w:rsidRDefault="00343033" w:rsidP="006529E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第四節</w:t>
            </w:r>
            <w:r w:rsidRPr="006529E9"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 w:rsidRPr="006529E9">
              <w:rPr>
                <w:rFonts w:ascii="Times New Roman" w:hAnsi="Times New Roman" w:cs="Times New Roman" w:hint="eastAsia"/>
                <w:b/>
                <w:szCs w:val="24"/>
              </w:rPr>
              <w:t>柒至拾貳</w:t>
            </w:r>
          </w:p>
          <w:p w14:paraId="09F3980C" w14:textId="79A6DEF6" w:rsidR="00343033" w:rsidRPr="000E75C7" w:rsidRDefault="00343033" w:rsidP="006529E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常見神經系統疾病之醫療與護理處置</w:t>
            </w:r>
          </w:p>
        </w:tc>
        <w:tc>
          <w:tcPr>
            <w:tcW w:w="2073" w:type="dxa"/>
            <w:shd w:val="clear" w:color="auto" w:fill="D9F1FF"/>
          </w:tcPr>
          <w:p w14:paraId="2635795F" w14:textId="0DD2D131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巴金森氏病</w:t>
            </w:r>
          </w:p>
        </w:tc>
        <w:tc>
          <w:tcPr>
            <w:tcW w:w="7691" w:type="dxa"/>
            <w:shd w:val="clear" w:color="auto" w:fill="D9F1FF"/>
          </w:tcPr>
          <w:p w14:paraId="6C7E03A1" w14:textId="444DA7E7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微軟「艾瑪手錶」，讓巴金森氏病患者不手抖（英文）</w:t>
            </w:r>
            <w:hyperlink r:id="rId26" w:history="1">
              <w:r w:rsidRPr="00A5568A">
                <w:rPr>
                  <w:rStyle w:val="a7"/>
                  <w:b/>
                </w:rPr>
                <w:t>https://www.youtube.com/watch?v=k9Rm-U9havE&amp;t=6s</w:t>
              </w:r>
            </w:hyperlink>
          </w:p>
        </w:tc>
        <w:tc>
          <w:tcPr>
            <w:tcW w:w="780" w:type="dxa"/>
            <w:shd w:val="clear" w:color="auto" w:fill="D9F1FF"/>
          </w:tcPr>
          <w:p w14:paraId="395E3AB0" w14:textId="3C08BA12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D9F1FF"/>
          </w:tcPr>
          <w:p w14:paraId="6EFE4DDF" w14:textId="27408EB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2:35</w:t>
            </w:r>
          </w:p>
        </w:tc>
      </w:tr>
      <w:tr w:rsidR="00343033" w:rsidRPr="00030264" w14:paraId="0C876159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57CC0F43" w14:textId="4BC18E70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1EF797DA" w14:textId="7FE4A14C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巴金森氏病</w:t>
            </w:r>
          </w:p>
        </w:tc>
        <w:tc>
          <w:tcPr>
            <w:tcW w:w="7691" w:type="dxa"/>
            <w:shd w:val="clear" w:color="auto" w:fill="D9F1FF"/>
          </w:tcPr>
          <w:p w14:paraId="1B894776" w14:textId="2F16E343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誤以為「見鬼」竟是巴金森氏病</w:t>
            </w:r>
            <w:hyperlink r:id="rId27" w:history="1">
              <w:r w:rsidRPr="00A5568A">
                <w:rPr>
                  <w:rStyle w:val="a7"/>
                  <w:b/>
                </w:rPr>
                <w:t>https://www.youtube.com/watch?v=5ALquErkDEs</w:t>
              </w:r>
            </w:hyperlink>
          </w:p>
        </w:tc>
        <w:tc>
          <w:tcPr>
            <w:tcW w:w="780" w:type="dxa"/>
            <w:shd w:val="clear" w:color="auto" w:fill="D9F1FF"/>
          </w:tcPr>
          <w:p w14:paraId="7C87355B" w14:textId="743816BA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D9F1FF"/>
          </w:tcPr>
          <w:p w14:paraId="6A16ECCD" w14:textId="01579126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1:39</w:t>
            </w:r>
          </w:p>
        </w:tc>
      </w:tr>
      <w:tr w:rsidR="00343033" w:rsidRPr="00030264" w14:paraId="55AEF72C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7291E3DB" w14:textId="79EDE585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4D2B1BB1" w14:textId="5EF14779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巴金森氏病：吞嚥障礙</w:t>
            </w:r>
          </w:p>
        </w:tc>
        <w:tc>
          <w:tcPr>
            <w:tcW w:w="7691" w:type="dxa"/>
            <w:shd w:val="clear" w:color="auto" w:fill="D9F1FF"/>
          </w:tcPr>
          <w:p w14:paraId="09D246BF" w14:textId="7E15ABD1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巴金森氏病、手抖人士救星</w:t>
            </w:r>
            <w:r w:rsidRPr="000E75C7">
              <w:rPr>
                <w:rFonts w:hint="eastAsia"/>
                <w:b/>
              </w:rPr>
              <w:t>Liftware</w:t>
            </w:r>
            <w:r w:rsidRPr="000E75C7">
              <w:rPr>
                <w:b/>
              </w:rPr>
              <w:t xml:space="preserve"> </w:t>
            </w:r>
            <w:hyperlink r:id="rId28" w:history="1">
              <w:r w:rsidRPr="00A5568A">
                <w:rPr>
                  <w:rStyle w:val="a7"/>
                  <w:b/>
                </w:rPr>
                <w:t>https://www.youtube.com/watch?v=iCRMgsroupk</w:t>
              </w:r>
            </w:hyperlink>
          </w:p>
        </w:tc>
        <w:tc>
          <w:tcPr>
            <w:tcW w:w="780" w:type="dxa"/>
            <w:shd w:val="clear" w:color="auto" w:fill="D9F1FF"/>
          </w:tcPr>
          <w:p w14:paraId="62F0C103" w14:textId="47F2E8A8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D9F1FF"/>
          </w:tcPr>
          <w:p w14:paraId="49296FB3" w14:textId="005FF542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1:01</w:t>
            </w:r>
          </w:p>
        </w:tc>
      </w:tr>
      <w:tr w:rsidR="00343033" w:rsidRPr="00030264" w14:paraId="2A805810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33F4DB48" w14:textId="1B11C5CF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69D63EB9" w14:textId="19275154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漢汀頓氏舞蹈症</w:t>
            </w:r>
          </w:p>
        </w:tc>
        <w:tc>
          <w:tcPr>
            <w:tcW w:w="7691" w:type="dxa"/>
            <w:shd w:val="clear" w:color="auto" w:fill="D9F1FF"/>
          </w:tcPr>
          <w:p w14:paraId="5B312495" w14:textId="13364806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巴黎：為漢汀頓氏舞蹈症的舞蹈課</w:t>
            </w:r>
            <w:hyperlink r:id="rId29" w:history="1">
              <w:r w:rsidRPr="00A5568A">
                <w:rPr>
                  <w:rStyle w:val="a7"/>
                  <w:b/>
                </w:rPr>
                <w:t>https://www.youtube.com/watch?v=hU7FeKRiyH4</w:t>
              </w:r>
            </w:hyperlink>
          </w:p>
        </w:tc>
        <w:tc>
          <w:tcPr>
            <w:tcW w:w="780" w:type="dxa"/>
            <w:shd w:val="clear" w:color="auto" w:fill="D9F1FF"/>
          </w:tcPr>
          <w:p w14:paraId="07555F1E" w14:textId="270BC039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D9F1FF"/>
          </w:tcPr>
          <w:p w14:paraId="712EC675" w14:textId="0F3EA582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4:08</w:t>
            </w:r>
          </w:p>
        </w:tc>
      </w:tr>
      <w:tr w:rsidR="00343033" w:rsidRPr="00030264" w14:paraId="7324C1C0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6D2E7565" w14:textId="2C71C322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708DEE1C" w14:textId="6007765F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重症肌無力</w:t>
            </w:r>
          </w:p>
        </w:tc>
        <w:tc>
          <w:tcPr>
            <w:tcW w:w="7691" w:type="dxa"/>
            <w:shd w:val="clear" w:color="auto" w:fill="D9F1FF"/>
          </w:tcPr>
          <w:p w14:paraId="0FF4A59B" w14:textId="75F6AD5A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盯螢幕眼睛現疲勞</w:t>
            </w:r>
            <w:r w:rsidRPr="000E75C7">
              <w:rPr>
                <w:rFonts w:hint="eastAsia"/>
                <w:b/>
              </w:rPr>
              <w:t xml:space="preserve"> </w:t>
            </w:r>
            <w:r w:rsidRPr="000E75C7">
              <w:rPr>
                <w:rFonts w:hint="eastAsia"/>
                <w:b/>
              </w:rPr>
              <w:t>恐肌無力症前兆</w:t>
            </w:r>
            <w:hyperlink r:id="rId30" w:history="1">
              <w:r w:rsidRPr="00A5568A">
                <w:rPr>
                  <w:rStyle w:val="a7"/>
                  <w:b/>
                </w:rPr>
                <w:t>https://www.youtube.com/watch?v=CUlTmJRu73M</w:t>
              </w:r>
            </w:hyperlink>
          </w:p>
        </w:tc>
        <w:tc>
          <w:tcPr>
            <w:tcW w:w="780" w:type="dxa"/>
            <w:shd w:val="clear" w:color="auto" w:fill="D9F1FF"/>
          </w:tcPr>
          <w:p w14:paraId="3781E17C" w14:textId="6A5A35BB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shd w:val="clear" w:color="auto" w:fill="D9F1FF"/>
          </w:tcPr>
          <w:p w14:paraId="0CB4120A" w14:textId="117A8970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2:00</w:t>
            </w:r>
          </w:p>
        </w:tc>
      </w:tr>
      <w:tr w:rsidR="00343033" w:rsidRPr="00030264" w14:paraId="185E23E6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5B6E62D5" w14:textId="5F4A8ADD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087B97E9" w14:textId="1233B9EB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多發性硬化症</w:t>
            </w:r>
          </w:p>
        </w:tc>
        <w:tc>
          <w:tcPr>
            <w:tcW w:w="7691" w:type="dxa"/>
            <w:shd w:val="clear" w:color="auto" w:fill="D9F1FF"/>
          </w:tcPr>
          <w:p w14:paraId="087F8BDB" w14:textId="2DE815B2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「骨髓幹細胞移植」阻止多發性硬化症惡化</w:t>
            </w:r>
            <w:hyperlink r:id="rId31" w:history="1">
              <w:r w:rsidRPr="00A5568A">
                <w:rPr>
                  <w:rStyle w:val="a7"/>
                  <w:b/>
                </w:rPr>
                <w:t>https://www.youtube.com/watch?v=B9cgOGPMG3s</w:t>
              </w:r>
            </w:hyperlink>
          </w:p>
        </w:tc>
        <w:tc>
          <w:tcPr>
            <w:tcW w:w="780" w:type="dxa"/>
            <w:shd w:val="clear" w:color="auto" w:fill="D9F1FF"/>
          </w:tcPr>
          <w:p w14:paraId="20250B9B" w14:textId="186253A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D9F1FF"/>
          </w:tcPr>
          <w:p w14:paraId="483AF1E1" w14:textId="26B560D9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3:00</w:t>
            </w:r>
          </w:p>
        </w:tc>
      </w:tr>
      <w:tr w:rsidR="00343033" w:rsidRPr="00030264" w14:paraId="6F9DBEE9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4B900806" w14:textId="77777777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1C98CD56" w14:textId="1CFD8641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肌萎縮性側索硬化症</w:t>
            </w:r>
          </w:p>
        </w:tc>
        <w:tc>
          <w:tcPr>
            <w:tcW w:w="7691" w:type="dxa"/>
            <w:shd w:val="clear" w:color="auto" w:fill="D9F1FF"/>
          </w:tcPr>
          <w:p w14:paraId="2D0A0B86" w14:textId="74550FA3" w:rsidR="00343033" w:rsidRPr="000E75C7" w:rsidRDefault="00343033" w:rsidP="000E75C7">
            <w:pPr>
              <w:rPr>
                <w:b/>
              </w:rPr>
            </w:pPr>
            <w:r w:rsidRPr="000E75C7">
              <w:rPr>
                <w:rFonts w:hint="eastAsia"/>
                <w:b/>
              </w:rPr>
              <w:t>《看天花板的人》漸凍人紀錄片（精華版）</w:t>
            </w:r>
            <w:hyperlink r:id="rId32" w:history="1">
              <w:r w:rsidRPr="00A5568A">
                <w:rPr>
                  <w:rStyle w:val="a7"/>
                  <w:b/>
                </w:rPr>
                <w:t>https://www.youtube.com/watch?v=OEO3_BwdaT0</w:t>
              </w:r>
            </w:hyperlink>
          </w:p>
        </w:tc>
        <w:tc>
          <w:tcPr>
            <w:tcW w:w="780" w:type="dxa"/>
            <w:shd w:val="clear" w:color="auto" w:fill="D9F1FF"/>
          </w:tcPr>
          <w:p w14:paraId="7568DEC1" w14:textId="7E45D925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 w:hint="eastAsia"/>
                <w:b/>
                <w:szCs w:val="24"/>
              </w:rPr>
              <w:t>電影</w:t>
            </w:r>
          </w:p>
        </w:tc>
        <w:tc>
          <w:tcPr>
            <w:tcW w:w="817" w:type="dxa"/>
            <w:shd w:val="clear" w:color="auto" w:fill="D9F1FF"/>
          </w:tcPr>
          <w:p w14:paraId="53369277" w14:textId="58A8673C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Cs w:val="24"/>
              </w:rPr>
              <w:t>10:24</w:t>
            </w:r>
          </w:p>
        </w:tc>
      </w:tr>
      <w:tr w:rsidR="00343033" w:rsidRPr="00030264" w14:paraId="321D0B64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26D529CA" w14:textId="77777777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534F5823" w14:textId="6E7A8D08" w:rsidR="00343033" w:rsidRPr="00AE012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0127">
              <w:rPr>
                <w:rFonts w:ascii="Times New Roman" w:hAnsi="Times New Roman" w:cs="Times New Roman" w:hint="eastAsia"/>
                <w:b/>
                <w:szCs w:val="24"/>
              </w:rPr>
              <w:t>椎間盤突出</w:t>
            </w:r>
          </w:p>
        </w:tc>
        <w:tc>
          <w:tcPr>
            <w:tcW w:w="7691" w:type="dxa"/>
            <w:shd w:val="clear" w:color="auto" w:fill="D9F1FF"/>
          </w:tcPr>
          <w:p w14:paraId="6E8168CF" w14:textId="77777777" w:rsidR="00343033" w:rsidRDefault="00343033" w:rsidP="005C331D">
            <w:pPr>
              <w:rPr>
                <w:b/>
              </w:rPr>
            </w:pPr>
            <w:r w:rsidRPr="0026253B">
              <w:rPr>
                <w:rFonts w:hint="eastAsia"/>
                <w:b/>
              </w:rPr>
              <w:t>椎間盤突出一定要開大刀？微創手術</w:t>
            </w:r>
            <w:r>
              <w:rPr>
                <w:rFonts w:hint="eastAsia"/>
                <w:b/>
              </w:rPr>
              <w:t>2</w:t>
            </w:r>
            <w:r w:rsidRPr="0026253B">
              <w:rPr>
                <w:rFonts w:hint="eastAsia"/>
                <w:b/>
              </w:rPr>
              <w:t>小時改善疼痛</w:t>
            </w:r>
          </w:p>
          <w:p w14:paraId="25F52131" w14:textId="759EC59B" w:rsidR="00343033" w:rsidRPr="0026253B" w:rsidRDefault="00343033" w:rsidP="0026253B">
            <w:pPr>
              <w:rPr>
                <w:b/>
              </w:rPr>
            </w:pPr>
            <w:r w:rsidRPr="0026253B">
              <w:rPr>
                <w:rStyle w:val="a7"/>
                <w:b/>
              </w:rPr>
              <w:t>https://www.youtube.com/watch?v=THbgEgt-Ftg</w:t>
            </w:r>
          </w:p>
        </w:tc>
        <w:tc>
          <w:tcPr>
            <w:tcW w:w="780" w:type="dxa"/>
            <w:shd w:val="clear" w:color="auto" w:fill="D9F1FF"/>
          </w:tcPr>
          <w:p w14:paraId="48070C8C" w14:textId="561373E3" w:rsidR="00343033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817" w:type="dxa"/>
            <w:shd w:val="clear" w:color="auto" w:fill="D9F1FF"/>
          </w:tcPr>
          <w:p w14:paraId="51793618" w14:textId="6369B90F" w:rsidR="00343033" w:rsidRPr="0026253B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253B">
              <w:rPr>
                <w:rFonts w:ascii="Times New Roman" w:hAnsi="Times New Roman" w:cs="Times New Roman"/>
                <w:b/>
                <w:szCs w:val="24"/>
              </w:rPr>
              <w:t>2:22</w:t>
            </w:r>
          </w:p>
        </w:tc>
      </w:tr>
      <w:tr w:rsidR="00343033" w:rsidRPr="00030264" w14:paraId="2FCAA609" w14:textId="77777777" w:rsidTr="00343033">
        <w:trPr>
          <w:trHeight w:val="332"/>
        </w:trPr>
        <w:tc>
          <w:tcPr>
            <w:tcW w:w="2533" w:type="dxa"/>
            <w:vMerge/>
            <w:shd w:val="clear" w:color="auto" w:fill="D9F1FF"/>
          </w:tcPr>
          <w:p w14:paraId="56AEC042" w14:textId="0B3A690E" w:rsidR="00343033" w:rsidRPr="000E75C7" w:rsidRDefault="00343033" w:rsidP="000E75C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3" w:type="dxa"/>
            <w:shd w:val="clear" w:color="auto" w:fill="D9F1FF"/>
          </w:tcPr>
          <w:p w14:paraId="25E49E6E" w14:textId="086C4953" w:rsidR="00343033" w:rsidRPr="000E75C7" w:rsidRDefault="00343033" w:rsidP="000E75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0127">
              <w:rPr>
                <w:rFonts w:ascii="Times New Roman" w:hAnsi="Times New Roman" w:cs="Times New Roman" w:hint="eastAsia"/>
                <w:b/>
                <w:szCs w:val="24"/>
              </w:rPr>
              <w:t>椎間盤突出</w:t>
            </w:r>
          </w:p>
        </w:tc>
        <w:tc>
          <w:tcPr>
            <w:tcW w:w="7691" w:type="dxa"/>
            <w:shd w:val="clear" w:color="auto" w:fill="D9F1FF"/>
          </w:tcPr>
          <w:p w14:paraId="5D481CC1" w14:textId="77777777" w:rsidR="00343033" w:rsidRDefault="00343033" w:rsidP="00D5328D">
            <w:pPr>
              <w:rPr>
                <w:b/>
              </w:rPr>
            </w:pPr>
            <w:r w:rsidRPr="00D5328D">
              <w:rPr>
                <w:rFonts w:hint="eastAsia"/>
                <w:b/>
              </w:rPr>
              <w:t>上班族坐姿不良</w:t>
            </w:r>
            <w:r>
              <w:rPr>
                <w:rFonts w:hint="eastAsia"/>
                <w:b/>
              </w:rPr>
              <w:t>，</w:t>
            </w:r>
            <w:r w:rsidRPr="00D5328D">
              <w:rPr>
                <w:rFonts w:hint="eastAsia"/>
                <w:b/>
              </w:rPr>
              <w:t>小心椎間盤突出，痠麻跟著來</w:t>
            </w:r>
          </w:p>
          <w:p w14:paraId="4E9EA6E5" w14:textId="62EC0810" w:rsidR="00343033" w:rsidRPr="00D5328D" w:rsidRDefault="00343033" w:rsidP="00D5328D">
            <w:pPr>
              <w:rPr>
                <w:b/>
              </w:rPr>
            </w:pPr>
            <w:r w:rsidRPr="00D5328D">
              <w:rPr>
                <w:rStyle w:val="a7"/>
              </w:rPr>
              <w:t>https://www.youtube.com/watch?v=REdm7DVtI2M</w:t>
            </w:r>
          </w:p>
        </w:tc>
        <w:tc>
          <w:tcPr>
            <w:tcW w:w="780" w:type="dxa"/>
            <w:shd w:val="clear" w:color="auto" w:fill="D9F1FF"/>
          </w:tcPr>
          <w:p w14:paraId="37757D3A" w14:textId="393F7841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shd w:val="clear" w:color="auto" w:fill="D9F1FF"/>
          </w:tcPr>
          <w:p w14:paraId="3151F256" w14:textId="6EB07CF5" w:rsidR="00343033" w:rsidRPr="000E75C7" w:rsidRDefault="00343033" w:rsidP="000E75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328D">
              <w:rPr>
                <w:rFonts w:ascii="Times New Roman" w:hAnsi="Times New Roman" w:cs="Times New Roman"/>
                <w:b/>
                <w:szCs w:val="24"/>
              </w:rPr>
              <w:t>2:47</w:t>
            </w:r>
          </w:p>
        </w:tc>
      </w:tr>
    </w:tbl>
    <w:p w14:paraId="4AD57E60" w14:textId="6D1F9233" w:rsidR="00EC6C7E" w:rsidRPr="00134174" w:rsidRDefault="00EC6C7E" w:rsidP="0006365D"/>
    <w:sectPr w:rsidR="00EC6C7E" w:rsidRPr="00134174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752CB" w14:textId="77777777" w:rsidR="00C03461" w:rsidRDefault="00C03461" w:rsidP="00E42B38">
      <w:r>
        <w:separator/>
      </w:r>
    </w:p>
  </w:endnote>
  <w:endnote w:type="continuationSeparator" w:id="0">
    <w:p w14:paraId="0EC808AE" w14:textId="77777777" w:rsidR="00C03461" w:rsidRDefault="00C03461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27F07" w14:textId="77777777" w:rsidR="00C03461" w:rsidRDefault="00C03461" w:rsidP="00E42B38">
      <w:r>
        <w:separator/>
      </w:r>
    </w:p>
  </w:footnote>
  <w:footnote w:type="continuationSeparator" w:id="0">
    <w:p w14:paraId="77C47567" w14:textId="77777777" w:rsidR="00C03461" w:rsidRDefault="00C03461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A52389"/>
    <w:multiLevelType w:val="hybridMultilevel"/>
    <w:tmpl w:val="651C5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F1"/>
    <w:rsid w:val="00000C63"/>
    <w:rsid w:val="00020F7A"/>
    <w:rsid w:val="00021523"/>
    <w:rsid w:val="0002469E"/>
    <w:rsid w:val="00030264"/>
    <w:rsid w:val="00045BAC"/>
    <w:rsid w:val="00047778"/>
    <w:rsid w:val="00053C65"/>
    <w:rsid w:val="0005525D"/>
    <w:rsid w:val="00062FF0"/>
    <w:rsid w:val="0006365D"/>
    <w:rsid w:val="00074C63"/>
    <w:rsid w:val="00087A3B"/>
    <w:rsid w:val="00092469"/>
    <w:rsid w:val="000A74ED"/>
    <w:rsid w:val="000B41C3"/>
    <w:rsid w:val="000B4E51"/>
    <w:rsid w:val="000C4203"/>
    <w:rsid w:val="000C55EA"/>
    <w:rsid w:val="000C6F27"/>
    <w:rsid w:val="000D2909"/>
    <w:rsid w:val="000D6F7A"/>
    <w:rsid w:val="000D7A85"/>
    <w:rsid w:val="000E0CDA"/>
    <w:rsid w:val="000E3CD1"/>
    <w:rsid w:val="000E75C7"/>
    <w:rsid w:val="000F1525"/>
    <w:rsid w:val="000F2880"/>
    <w:rsid w:val="00101665"/>
    <w:rsid w:val="001077A2"/>
    <w:rsid w:val="00115092"/>
    <w:rsid w:val="00123C49"/>
    <w:rsid w:val="00124359"/>
    <w:rsid w:val="00132604"/>
    <w:rsid w:val="00134174"/>
    <w:rsid w:val="001476C5"/>
    <w:rsid w:val="0015244E"/>
    <w:rsid w:val="00170E93"/>
    <w:rsid w:val="0017126F"/>
    <w:rsid w:val="001742CE"/>
    <w:rsid w:val="00180C95"/>
    <w:rsid w:val="00193D4F"/>
    <w:rsid w:val="001B2009"/>
    <w:rsid w:val="001B7E72"/>
    <w:rsid w:val="001C4FB2"/>
    <w:rsid w:val="001C7F65"/>
    <w:rsid w:val="001D4437"/>
    <w:rsid w:val="001D6E74"/>
    <w:rsid w:val="001E58A3"/>
    <w:rsid w:val="001F63FB"/>
    <w:rsid w:val="001F757D"/>
    <w:rsid w:val="00201C24"/>
    <w:rsid w:val="00202D57"/>
    <w:rsid w:val="002043D6"/>
    <w:rsid w:val="00210585"/>
    <w:rsid w:val="00215A5D"/>
    <w:rsid w:val="00220E3D"/>
    <w:rsid w:val="002276FF"/>
    <w:rsid w:val="002323F7"/>
    <w:rsid w:val="00235104"/>
    <w:rsid w:val="00237581"/>
    <w:rsid w:val="0024222A"/>
    <w:rsid w:val="00242296"/>
    <w:rsid w:val="002600C0"/>
    <w:rsid w:val="002618F4"/>
    <w:rsid w:val="0026253B"/>
    <w:rsid w:val="00263EED"/>
    <w:rsid w:val="00266939"/>
    <w:rsid w:val="002B5CF0"/>
    <w:rsid w:val="002C21F0"/>
    <w:rsid w:val="002D51DE"/>
    <w:rsid w:val="002F6D5B"/>
    <w:rsid w:val="003119CA"/>
    <w:rsid w:val="003229E6"/>
    <w:rsid w:val="00327591"/>
    <w:rsid w:val="003313F8"/>
    <w:rsid w:val="00334E35"/>
    <w:rsid w:val="00343033"/>
    <w:rsid w:val="00355AE3"/>
    <w:rsid w:val="003600FA"/>
    <w:rsid w:val="003826FB"/>
    <w:rsid w:val="00395C57"/>
    <w:rsid w:val="003A3883"/>
    <w:rsid w:val="003C5C93"/>
    <w:rsid w:val="003C735D"/>
    <w:rsid w:val="003D7BE5"/>
    <w:rsid w:val="003E34A6"/>
    <w:rsid w:val="003E3E44"/>
    <w:rsid w:val="003E40E5"/>
    <w:rsid w:val="003E6C5A"/>
    <w:rsid w:val="00400713"/>
    <w:rsid w:val="00403739"/>
    <w:rsid w:val="00410041"/>
    <w:rsid w:val="00437859"/>
    <w:rsid w:val="0044362B"/>
    <w:rsid w:val="00444E40"/>
    <w:rsid w:val="00452E3C"/>
    <w:rsid w:val="0045750D"/>
    <w:rsid w:val="0045770B"/>
    <w:rsid w:val="004723C8"/>
    <w:rsid w:val="00475687"/>
    <w:rsid w:val="00475AD7"/>
    <w:rsid w:val="00475E63"/>
    <w:rsid w:val="004827BE"/>
    <w:rsid w:val="004843F0"/>
    <w:rsid w:val="004874B5"/>
    <w:rsid w:val="00490255"/>
    <w:rsid w:val="00492877"/>
    <w:rsid w:val="00495E0C"/>
    <w:rsid w:val="004A214D"/>
    <w:rsid w:val="004A507B"/>
    <w:rsid w:val="004A51CC"/>
    <w:rsid w:val="004B1E78"/>
    <w:rsid w:val="004D7E2D"/>
    <w:rsid w:val="004E065F"/>
    <w:rsid w:val="00501598"/>
    <w:rsid w:val="00505E34"/>
    <w:rsid w:val="005116FA"/>
    <w:rsid w:val="00522140"/>
    <w:rsid w:val="005234F1"/>
    <w:rsid w:val="0053098E"/>
    <w:rsid w:val="00536052"/>
    <w:rsid w:val="005361E8"/>
    <w:rsid w:val="00546323"/>
    <w:rsid w:val="00547012"/>
    <w:rsid w:val="00547077"/>
    <w:rsid w:val="00555D13"/>
    <w:rsid w:val="0056540A"/>
    <w:rsid w:val="00574B34"/>
    <w:rsid w:val="00575957"/>
    <w:rsid w:val="00577A59"/>
    <w:rsid w:val="00577D54"/>
    <w:rsid w:val="0058089E"/>
    <w:rsid w:val="005A4F3E"/>
    <w:rsid w:val="005B5354"/>
    <w:rsid w:val="005C0415"/>
    <w:rsid w:val="005C5E6B"/>
    <w:rsid w:val="005D1C0D"/>
    <w:rsid w:val="005D2F89"/>
    <w:rsid w:val="005F07A7"/>
    <w:rsid w:val="005F12A6"/>
    <w:rsid w:val="0061190B"/>
    <w:rsid w:val="00612575"/>
    <w:rsid w:val="00622D40"/>
    <w:rsid w:val="006241DB"/>
    <w:rsid w:val="006529E9"/>
    <w:rsid w:val="00657A51"/>
    <w:rsid w:val="00667909"/>
    <w:rsid w:val="00672319"/>
    <w:rsid w:val="00673AE2"/>
    <w:rsid w:val="0067452D"/>
    <w:rsid w:val="00674A43"/>
    <w:rsid w:val="00674FDF"/>
    <w:rsid w:val="006913E9"/>
    <w:rsid w:val="00693E8B"/>
    <w:rsid w:val="00697149"/>
    <w:rsid w:val="006A29E8"/>
    <w:rsid w:val="006A6CC3"/>
    <w:rsid w:val="006B250D"/>
    <w:rsid w:val="006C15C1"/>
    <w:rsid w:val="006E556B"/>
    <w:rsid w:val="006F4B48"/>
    <w:rsid w:val="00701C94"/>
    <w:rsid w:val="00705C98"/>
    <w:rsid w:val="00706A97"/>
    <w:rsid w:val="00722335"/>
    <w:rsid w:val="00734DB4"/>
    <w:rsid w:val="007369A5"/>
    <w:rsid w:val="00736E1E"/>
    <w:rsid w:val="00737ED2"/>
    <w:rsid w:val="00745C42"/>
    <w:rsid w:val="00751BF0"/>
    <w:rsid w:val="00756617"/>
    <w:rsid w:val="00756984"/>
    <w:rsid w:val="00770199"/>
    <w:rsid w:val="00776EDA"/>
    <w:rsid w:val="00777056"/>
    <w:rsid w:val="00787D55"/>
    <w:rsid w:val="00791055"/>
    <w:rsid w:val="007979E2"/>
    <w:rsid w:val="007A2408"/>
    <w:rsid w:val="007A351A"/>
    <w:rsid w:val="007A4810"/>
    <w:rsid w:val="007B323A"/>
    <w:rsid w:val="007B3DBE"/>
    <w:rsid w:val="007B5B1E"/>
    <w:rsid w:val="007C06E8"/>
    <w:rsid w:val="007C1CA7"/>
    <w:rsid w:val="007C5BDC"/>
    <w:rsid w:val="007D7ED2"/>
    <w:rsid w:val="00811E28"/>
    <w:rsid w:val="00812CD6"/>
    <w:rsid w:val="00813C08"/>
    <w:rsid w:val="008169CE"/>
    <w:rsid w:val="00835001"/>
    <w:rsid w:val="00845122"/>
    <w:rsid w:val="0086325A"/>
    <w:rsid w:val="008659D4"/>
    <w:rsid w:val="008674AA"/>
    <w:rsid w:val="00867C08"/>
    <w:rsid w:val="00870D83"/>
    <w:rsid w:val="0087339E"/>
    <w:rsid w:val="008751C3"/>
    <w:rsid w:val="00875234"/>
    <w:rsid w:val="008772CF"/>
    <w:rsid w:val="00884AC4"/>
    <w:rsid w:val="00890269"/>
    <w:rsid w:val="008A035E"/>
    <w:rsid w:val="008B667E"/>
    <w:rsid w:val="008C06D2"/>
    <w:rsid w:val="008C298E"/>
    <w:rsid w:val="008D3506"/>
    <w:rsid w:val="008E142E"/>
    <w:rsid w:val="008E4E9A"/>
    <w:rsid w:val="008F082F"/>
    <w:rsid w:val="008F2F68"/>
    <w:rsid w:val="008F65C0"/>
    <w:rsid w:val="00905F83"/>
    <w:rsid w:val="00933923"/>
    <w:rsid w:val="0093489C"/>
    <w:rsid w:val="00945DF7"/>
    <w:rsid w:val="00946823"/>
    <w:rsid w:val="00946D64"/>
    <w:rsid w:val="0097064D"/>
    <w:rsid w:val="0098464A"/>
    <w:rsid w:val="00986AB0"/>
    <w:rsid w:val="009A3E9B"/>
    <w:rsid w:val="009A4DEF"/>
    <w:rsid w:val="009A5160"/>
    <w:rsid w:val="009A680F"/>
    <w:rsid w:val="009B144E"/>
    <w:rsid w:val="009C09DE"/>
    <w:rsid w:val="009C5B95"/>
    <w:rsid w:val="009D383B"/>
    <w:rsid w:val="009F7C82"/>
    <w:rsid w:val="009F7DC2"/>
    <w:rsid w:val="00A044D8"/>
    <w:rsid w:val="00A11F00"/>
    <w:rsid w:val="00A238C6"/>
    <w:rsid w:val="00A313CF"/>
    <w:rsid w:val="00A33A09"/>
    <w:rsid w:val="00A356C6"/>
    <w:rsid w:val="00A404EE"/>
    <w:rsid w:val="00A43433"/>
    <w:rsid w:val="00A44FE4"/>
    <w:rsid w:val="00A57E0E"/>
    <w:rsid w:val="00A723B8"/>
    <w:rsid w:val="00A735EF"/>
    <w:rsid w:val="00A74253"/>
    <w:rsid w:val="00A760D3"/>
    <w:rsid w:val="00A816B5"/>
    <w:rsid w:val="00A8236E"/>
    <w:rsid w:val="00A85E47"/>
    <w:rsid w:val="00A927C6"/>
    <w:rsid w:val="00AA7E37"/>
    <w:rsid w:val="00AB1DA6"/>
    <w:rsid w:val="00AB58C5"/>
    <w:rsid w:val="00AC29E9"/>
    <w:rsid w:val="00AC6FED"/>
    <w:rsid w:val="00AD4734"/>
    <w:rsid w:val="00AE0127"/>
    <w:rsid w:val="00AE7D43"/>
    <w:rsid w:val="00B149CE"/>
    <w:rsid w:val="00B31FDD"/>
    <w:rsid w:val="00B36B2C"/>
    <w:rsid w:val="00B43EEF"/>
    <w:rsid w:val="00B44F29"/>
    <w:rsid w:val="00B519BE"/>
    <w:rsid w:val="00B7044A"/>
    <w:rsid w:val="00B70D14"/>
    <w:rsid w:val="00B7201D"/>
    <w:rsid w:val="00B73D60"/>
    <w:rsid w:val="00B74D3C"/>
    <w:rsid w:val="00B77337"/>
    <w:rsid w:val="00B77EBA"/>
    <w:rsid w:val="00B83452"/>
    <w:rsid w:val="00BA3D95"/>
    <w:rsid w:val="00BB12D4"/>
    <w:rsid w:val="00BB2AAE"/>
    <w:rsid w:val="00BC1155"/>
    <w:rsid w:val="00BC5537"/>
    <w:rsid w:val="00C03461"/>
    <w:rsid w:val="00C03DD9"/>
    <w:rsid w:val="00C107C3"/>
    <w:rsid w:val="00C15FD1"/>
    <w:rsid w:val="00C219FB"/>
    <w:rsid w:val="00C228AC"/>
    <w:rsid w:val="00C3258F"/>
    <w:rsid w:val="00C358D6"/>
    <w:rsid w:val="00C5101E"/>
    <w:rsid w:val="00C92649"/>
    <w:rsid w:val="00CA1FD3"/>
    <w:rsid w:val="00CA266D"/>
    <w:rsid w:val="00CB79CA"/>
    <w:rsid w:val="00CF5BAA"/>
    <w:rsid w:val="00CF63CC"/>
    <w:rsid w:val="00D15D04"/>
    <w:rsid w:val="00D210E1"/>
    <w:rsid w:val="00D331C6"/>
    <w:rsid w:val="00D426E7"/>
    <w:rsid w:val="00D5328D"/>
    <w:rsid w:val="00D56DE2"/>
    <w:rsid w:val="00D60681"/>
    <w:rsid w:val="00D62DB8"/>
    <w:rsid w:val="00D64759"/>
    <w:rsid w:val="00D66A61"/>
    <w:rsid w:val="00D82BB8"/>
    <w:rsid w:val="00D83D77"/>
    <w:rsid w:val="00D93651"/>
    <w:rsid w:val="00D94678"/>
    <w:rsid w:val="00DA5501"/>
    <w:rsid w:val="00DB09EC"/>
    <w:rsid w:val="00DB3BDC"/>
    <w:rsid w:val="00DD1CF8"/>
    <w:rsid w:val="00DD3FD6"/>
    <w:rsid w:val="00DE7834"/>
    <w:rsid w:val="00DF2DB0"/>
    <w:rsid w:val="00DF7A79"/>
    <w:rsid w:val="00E01E31"/>
    <w:rsid w:val="00E203DA"/>
    <w:rsid w:val="00E20C75"/>
    <w:rsid w:val="00E227B1"/>
    <w:rsid w:val="00E42B38"/>
    <w:rsid w:val="00E42C3C"/>
    <w:rsid w:val="00E70AED"/>
    <w:rsid w:val="00E87379"/>
    <w:rsid w:val="00E91E2B"/>
    <w:rsid w:val="00EC3360"/>
    <w:rsid w:val="00EC6C7E"/>
    <w:rsid w:val="00EF0985"/>
    <w:rsid w:val="00EF6A2A"/>
    <w:rsid w:val="00F05FE7"/>
    <w:rsid w:val="00F07FE8"/>
    <w:rsid w:val="00F11978"/>
    <w:rsid w:val="00F11D30"/>
    <w:rsid w:val="00F13C1F"/>
    <w:rsid w:val="00F22727"/>
    <w:rsid w:val="00F26467"/>
    <w:rsid w:val="00F3292A"/>
    <w:rsid w:val="00F473B6"/>
    <w:rsid w:val="00F560AE"/>
    <w:rsid w:val="00F56C09"/>
    <w:rsid w:val="00F70298"/>
    <w:rsid w:val="00F827B1"/>
    <w:rsid w:val="00F8705E"/>
    <w:rsid w:val="00FA14C7"/>
    <w:rsid w:val="00FA557E"/>
    <w:rsid w:val="00FA60FC"/>
    <w:rsid w:val="00FA709C"/>
    <w:rsid w:val="00FA79F1"/>
    <w:rsid w:val="00FD0348"/>
    <w:rsid w:val="00FE4BEA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999F7"/>
  <w15:docId w15:val="{E9C67D45-4676-4FD3-A1B1-77681FE6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C-EGRzh68U" TargetMode="External"/><Relationship Id="rId18" Type="http://schemas.openxmlformats.org/officeDocument/2006/relationships/hyperlink" Target="https://www.youtube.com/watch?v=K77Be5eu5qw" TargetMode="External"/><Relationship Id="rId26" Type="http://schemas.openxmlformats.org/officeDocument/2006/relationships/hyperlink" Target="https://www.youtube.com/watch?v=k9Rm-U9havE&amp;t=6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1-dQ3y3YY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2ghrSfbbBM" TargetMode="External"/><Relationship Id="rId17" Type="http://schemas.openxmlformats.org/officeDocument/2006/relationships/hyperlink" Target="https://www.youtube.com/watch?v=fcWZtIbWT40" TargetMode="External"/><Relationship Id="rId25" Type="http://schemas.openxmlformats.org/officeDocument/2006/relationships/hyperlink" Target="https://www.youtube.com/watch?v=7UC9FJyK7B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KfQly-fUtM" TargetMode="External"/><Relationship Id="rId20" Type="http://schemas.openxmlformats.org/officeDocument/2006/relationships/hyperlink" Target="https://www.youtube.com/watch?v=_sq7TLhoqiM" TargetMode="External"/><Relationship Id="rId29" Type="http://schemas.openxmlformats.org/officeDocument/2006/relationships/hyperlink" Target="https://www.youtube.com/watch?v=hU7FeKRiyH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75yfYyBmMw" TargetMode="External"/><Relationship Id="rId24" Type="http://schemas.openxmlformats.org/officeDocument/2006/relationships/hyperlink" Target="https://www.youtube.com/watch?v=SuyYWi2asOI" TargetMode="External"/><Relationship Id="rId32" Type="http://schemas.openxmlformats.org/officeDocument/2006/relationships/hyperlink" Target="https://www.youtube.com/watch?v=OEO3_BwdaT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Idf_f3LYyY" TargetMode="External"/><Relationship Id="rId23" Type="http://schemas.openxmlformats.org/officeDocument/2006/relationships/hyperlink" Target="https://www.youtube.com/watch?v=JEchAyKoqtM" TargetMode="External"/><Relationship Id="rId28" Type="http://schemas.openxmlformats.org/officeDocument/2006/relationships/hyperlink" Target="https://www.youtube.com/watch?v=iCRMgsroupk" TargetMode="External"/><Relationship Id="rId10" Type="http://schemas.openxmlformats.org/officeDocument/2006/relationships/hyperlink" Target="https://www.youtube.com/watch?v=KIioWDLgnhE" TargetMode="External"/><Relationship Id="rId19" Type="http://schemas.openxmlformats.org/officeDocument/2006/relationships/hyperlink" Target="https://www.youtube.com/watch?v=A7xcsks_MPM" TargetMode="External"/><Relationship Id="rId31" Type="http://schemas.openxmlformats.org/officeDocument/2006/relationships/hyperlink" Target="https://www.youtube.com/watch?v=B9cgOGPMG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EwciTlhw6w" TargetMode="External"/><Relationship Id="rId14" Type="http://schemas.openxmlformats.org/officeDocument/2006/relationships/hyperlink" Target="https://www.youtube.com/watch?v=bzRVHocfIYk" TargetMode="External"/><Relationship Id="rId22" Type="http://schemas.openxmlformats.org/officeDocument/2006/relationships/hyperlink" Target="https://www.youtube.com/watch?v=OkR5Hsh78F8" TargetMode="External"/><Relationship Id="rId27" Type="http://schemas.openxmlformats.org/officeDocument/2006/relationships/hyperlink" Target="https://www.youtube.com/watch?v=5ALquErkDEs" TargetMode="External"/><Relationship Id="rId30" Type="http://schemas.openxmlformats.org/officeDocument/2006/relationships/hyperlink" Target="https://www.youtube.com/watch?v=CUlTmJRu73M" TargetMode="External"/><Relationship Id="rId8" Type="http://schemas.openxmlformats.org/officeDocument/2006/relationships/hyperlink" Target="https://www.youtube.com/watch?v=_XgeD1msDX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55969D-6C14-43A4-AE26-D679ACB4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8</cp:revision>
  <dcterms:created xsi:type="dcterms:W3CDTF">2017-09-14T02:53:00Z</dcterms:created>
  <dcterms:modified xsi:type="dcterms:W3CDTF">2019-01-15T08:49:00Z</dcterms:modified>
</cp:coreProperties>
</file>